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.006000518798828"/>
          <w:szCs w:val="28.0060005187988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.006000518798828"/>
          <w:szCs w:val="28.006000518798828"/>
          <w:u w:val="none"/>
          <w:shd w:fill="auto" w:val="clear"/>
          <w:vertAlign w:val="baseline"/>
          <w:rtl w:val="0"/>
        </w:rPr>
        <w:t xml:space="preserve">I.C. MEZZOLOMBARDO PAGANELLA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9.03076171875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.022001266479492"/>
          <w:szCs w:val="26.02200126647949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6.022001266479492"/>
          <w:szCs w:val="26.022001266479492"/>
          <w:rtl w:val="0"/>
        </w:rPr>
        <w:t xml:space="preserve">USCITE DIDATTICHE / VISITE GUIDATE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.022001266479492"/>
          <w:szCs w:val="26.022001266479492"/>
          <w:u w:val="none"/>
          <w:shd w:fill="auto" w:val="clear"/>
          <w:vertAlign w:val="baseline"/>
          <w:rtl w:val="0"/>
        </w:rPr>
        <w:t xml:space="preserve"> - VALUTAZIONE CONCLUSIVA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6641845703125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.022001266479492"/>
          <w:szCs w:val="26.02200126647949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.022001266479492"/>
          <w:szCs w:val="26.022001266479492"/>
          <w:u w:val="none"/>
          <w:shd w:fill="auto" w:val="clear"/>
          <w:vertAlign w:val="baseline"/>
          <w:rtl w:val="0"/>
        </w:rPr>
        <w:t xml:space="preserve">Anno Scolastico 202</w:t>
      </w:r>
      <w:r w:rsidDel="00000000" w:rsidR="00000000" w:rsidRPr="00000000">
        <w:rPr>
          <w:rFonts w:ascii="Calibri" w:cs="Calibri" w:eastAsia="Calibri" w:hAnsi="Calibri"/>
          <w:b w:val="1"/>
          <w:sz w:val="26.022001266479492"/>
          <w:szCs w:val="26.022001266479492"/>
          <w:rtl w:val="0"/>
        </w:rPr>
        <w:t xml:space="preserve">4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.022001266479492"/>
          <w:szCs w:val="26.022001266479492"/>
          <w:u w:val="none"/>
          <w:shd w:fill="auto" w:val="clear"/>
          <w:vertAlign w:val="baseline"/>
          <w:rtl w:val="0"/>
        </w:rPr>
        <w:t xml:space="preserve">/2</w:t>
      </w:r>
      <w:r w:rsidDel="00000000" w:rsidR="00000000" w:rsidRPr="00000000">
        <w:rPr>
          <w:rFonts w:ascii="Calibri" w:cs="Calibri" w:eastAsia="Calibri" w:hAnsi="Calibri"/>
          <w:b w:val="1"/>
          <w:sz w:val="26.022001266479492"/>
          <w:szCs w:val="26.022001266479492"/>
          <w:rtl w:val="0"/>
        </w:rPr>
        <w:t xml:space="preserve">5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.022001266479492"/>
          <w:szCs w:val="26.02200126647949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0.36376953125" w:line="240" w:lineRule="auto"/>
        <w:ind w:left="3088.394317626953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1054cc"/>
          <w:sz w:val="21.996000289916992"/>
          <w:szCs w:val="21.99600028991699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.996000289916992"/>
          <w:szCs w:val="21.996000289916992"/>
          <w:u w:val="single"/>
          <w:shd w:fill="auto" w:val="clear"/>
          <w:vertAlign w:val="baseline"/>
          <w:rtl w:val="0"/>
        </w:rPr>
        <w:t xml:space="preserve">Da inviare in formato digitale all’indirizzo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054cc"/>
          <w:sz w:val="21.996000289916992"/>
          <w:szCs w:val="21.996000289916992"/>
          <w:u w:val="single"/>
          <w:shd w:fill="auto" w:val="clear"/>
          <w:vertAlign w:val="baseline"/>
          <w:rtl w:val="0"/>
        </w:rPr>
        <w:t xml:space="preserve">uscitedidattiche@icmezzolombardopaganella.it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16650390625" w:line="240" w:lineRule="auto"/>
        <w:ind w:left="4161.837921142578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1.996000289916992"/>
          <w:szCs w:val="21.99600028991699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054cc"/>
          <w:sz w:val="21.996000289916992"/>
          <w:szCs w:val="21.996000289916992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1.996000289916992"/>
          <w:szCs w:val="21.996000289916992"/>
          <w:u w:val="single"/>
          <w:shd w:fill="auto" w:val="clear"/>
          <w:vertAlign w:val="baseline"/>
          <w:rtl w:val="0"/>
        </w:rPr>
        <w:t xml:space="preserve">ENTRO DUE SETTIMANE DALLA CONCLUSIONE DELL’ATTIVITÀ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1.996000289916992"/>
          <w:szCs w:val="21.99600028991699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9.5672607421875" w:line="240" w:lineRule="auto"/>
        <w:ind w:left="5679.715728759766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98200035095215"/>
          <w:szCs w:val="23.9820003509521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98200035095215"/>
          <w:szCs w:val="23.98200035095215"/>
          <w:u w:val="none"/>
          <w:shd w:fill="auto" w:val="clear"/>
          <w:vertAlign w:val="baseline"/>
          <w:rtl w:val="0"/>
        </w:rPr>
        <w:t xml:space="preserve">VALUTAZIONE FINALE</w:t>
      </w:r>
    </w:p>
    <w:tbl>
      <w:tblPr>
        <w:tblStyle w:val="Table1"/>
        <w:tblW w:w="14575.760650634766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25.800323486328"/>
        <w:gridCol w:w="11849.960327148438"/>
        <w:tblGridChange w:id="0">
          <w:tblGrid>
            <w:gridCol w:w="2725.800323486328"/>
            <w:gridCol w:w="11849.960327148438"/>
          </w:tblGrid>
        </w:tblGridChange>
      </w:tblGrid>
      <w:tr>
        <w:trPr>
          <w:cantSplit w:val="0"/>
          <w:trHeight w:val="1364.0197753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9.897460937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.996000289916992"/>
                <w:szCs w:val="21.99600028991699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.996000289916992"/>
                <w:szCs w:val="21.996000289916992"/>
                <w:u w:val="none"/>
                <w:shd w:fill="auto" w:val="clear"/>
                <w:vertAlign w:val="baseline"/>
                <w:rtl w:val="0"/>
              </w:rPr>
              <w:t xml:space="preserve">ATTIVITÀ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.996000289916992"/>
                <w:szCs w:val="21.99600028991699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12.2204589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2.6551818847656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.996000289916992"/>
                <w:szCs w:val="21.99600028991699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.996000289916992"/>
                <w:szCs w:val="21.996000289916992"/>
                <w:u w:val="none"/>
                <w:shd w:fill="auto" w:val="clear"/>
                <w:vertAlign w:val="baseline"/>
                <w:rtl w:val="0"/>
              </w:rPr>
              <w:t xml:space="preserve">REFERENTE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.996000289916992"/>
                <w:szCs w:val="21.99600028991699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37.519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9.897460937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.996000289916992"/>
                <w:szCs w:val="21.99600028991699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.996000289916992"/>
                <w:szCs w:val="21.996000289916992"/>
                <w:u w:val="none"/>
                <w:shd w:fill="auto" w:val="clear"/>
                <w:vertAlign w:val="baseline"/>
                <w:rtl w:val="0"/>
              </w:rPr>
              <w:t xml:space="preserve">ALUNNI ASSENTI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.996000289916992"/>
                <w:szCs w:val="21.99600028991699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38.0800247192383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2.6551818847656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.996000289916992"/>
                <w:szCs w:val="21.99600028991699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.996000289916992"/>
                <w:szCs w:val="21.996000289916992"/>
                <w:u w:val="none"/>
                <w:shd w:fill="auto" w:val="clear"/>
                <w:vertAlign w:val="baseline"/>
                <w:rtl w:val="0"/>
              </w:rPr>
              <w:t xml:space="preserve">RISULTATI CONSEGUITI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.996000289916992"/>
                <w:szCs w:val="21.99600028991699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458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880"/>
        <w:gridCol w:w="11700"/>
        <w:tblGridChange w:id="0">
          <w:tblGrid>
            <w:gridCol w:w="2880"/>
            <w:gridCol w:w="11700"/>
          </w:tblGrid>
        </w:tblGridChange>
      </w:tblGrid>
      <w:tr>
        <w:trPr>
          <w:cantSplit w:val="0"/>
          <w:trHeight w:val="3399.87976074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2.6551818847656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.996000289916992"/>
                <w:szCs w:val="21.99600028991699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.996000289916992"/>
                <w:szCs w:val="21.996000289916992"/>
                <w:u w:val="none"/>
                <w:shd w:fill="auto" w:val="clear"/>
                <w:vertAlign w:val="baseline"/>
                <w:rtl w:val="0"/>
              </w:rPr>
              <w:t xml:space="preserve">PUNTI DI FORZA DEL  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.906982421875" w:line="240" w:lineRule="auto"/>
              <w:ind w:left="82.6551818847656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.996000289916992"/>
                <w:szCs w:val="21.99600028991699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.996000289916992"/>
                <w:szCs w:val="21.996000289916992"/>
                <w:u w:val="none"/>
                <w:shd w:fill="auto" w:val="clear"/>
                <w:vertAlign w:val="baseline"/>
                <w:rtl w:val="0"/>
              </w:rPr>
              <w:t xml:space="preserve">PERCORSO/ESPERIENZA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.996000289916992"/>
                <w:szCs w:val="21.99600028991699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0.440368652343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3.7287425994873" w:lineRule="auto"/>
              <w:ind w:left="82.65518188476562" w:right="277.034912109375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.996000289916992"/>
                <w:szCs w:val="21.99600028991699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.996000289916992"/>
                <w:szCs w:val="21.996000289916992"/>
                <w:u w:val="none"/>
                <w:shd w:fill="auto" w:val="clear"/>
                <w:vertAlign w:val="baseline"/>
                <w:rtl w:val="0"/>
              </w:rPr>
              <w:t xml:space="preserve">PUNTI DI DEBOLEZZA DEL  PERCORSO/ESPERIENZA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.996000289916992"/>
                <w:szCs w:val="21.99600028991699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75.939865112304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2.6551818847656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.996000289916992"/>
                <w:szCs w:val="21.99600028991699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.996000289916992"/>
                <w:szCs w:val="21.996000289916992"/>
                <w:u w:val="none"/>
                <w:shd w:fill="auto" w:val="clear"/>
                <w:vertAlign w:val="baseline"/>
                <w:rtl w:val="0"/>
              </w:rPr>
              <w:t xml:space="preserve">PROSPETTIVE DI SVILUPPO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.996000289916992"/>
                <w:szCs w:val="21.99600028991699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4575.760650634766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25.800323486328"/>
        <w:gridCol w:w="11849.960327148438"/>
        <w:tblGridChange w:id="0">
          <w:tblGrid>
            <w:gridCol w:w="2725.800323486328"/>
            <w:gridCol w:w="11849.960327148438"/>
          </w:tblGrid>
        </w:tblGridChange>
      </w:tblGrid>
      <w:tr>
        <w:trPr>
          <w:cantSplit w:val="0"/>
          <w:trHeight w:val="2950.30029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9.897460937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.996000289916992"/>
                <w:szCs w:val="21.99600028991699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.996000289916992"/>
                <w:szCs w:val="21.996000289916992"/>
                <w:u w:val="none"/>
                <w:shd w:fill="auto" w:val="clear"/>
                <w:vertAlign w:val="baseline"/>
                <w:rtl w:val="0"/>
              </w:rPr>
              <w:t xml:space="preserve">ALTRO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.996000289916992"/>
                <w:szCs w:val="21.99600028991699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1900" w:w="16820" w:orient="landscape"/>
      <w:pgMar w:bottom="327.0975875854492" w:top="915.040283203125" w:left="1370.2622985839844" w:right="891.77246093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