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  <w:rtl w:val="0"/>
        </w:rPr>
        <w:t xml:space="preserve">I.C. MEZZOLOMBARDO PAGANELLA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307617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VIAGGI DI ISTRUZIONE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 - VALUTAZIONE CONCLUSIVA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6418457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36376953125" w:line="240" w:lineRule="auto"/>
        <w:ind w:left="3088.39431762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054cc"/>
          <w:sz w:val="21.996000289916992"/>
          <w:szCs w:val="21.99600028991699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Da inviare in formato digitale all’indirizzo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54cc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uscitedidattiche@icmezzolombardopaganella.it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6650390625" w:line="240" w:lineRule="auto"/>
        <w:ind w:left="4161.83792114257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96000289916992"/>
          <w:szCs w:val="21.9960002899169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54cc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ENTRO DUE SETTIMANE DALLA CONCLUSIONE DELL’ATTIVITÀ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96000289916992"/>
          <w:szCs w:val="21.99600028991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5672607421875" w:line="240" w:lineRule="auto"/>
        <w:ind w:left="5679.71572875976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200035095215"/>
          <w:szCs w:val="23.982000350952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200035095215"/>
          <w:szCs w:val="23.98200035095215"/>
          <w:u w:val="none"/>
          <w:shd w:fill="auto" w:val="clear"/>
          <w:vertAlign w:val="baseline"/>
          <w:rtl w:val="0"/>
        </w:rPr>
        <w:t xml:space="preserve">VALUTAZIONE FINALE</w:t>
      </w:r>
    </w:p>
    <w:tbl>
      <w:tblPr>
        <w:tblStyle w:val="Table1"/>
        <w:tblW w:w="14575.760650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5.800323486328"/>
        <w:gridCol w:w="11849.960327148438"/>
        <w:tblGridChange w:id="0">
          <w:tblGrid>
            <w:gridCol w:w="2725.800323486328"/>
            <w:gridCol w:w="11849.960327148438"/>
          </w:tblGrid>
        </w:tblGridChange>
      </w:tblGrid>
      <w:tr>
        <w:trPr>
          <w:cantSplit w:val="0"/>
          <w:trHeight w:val="1364.019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.2204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7.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ALUNNI ASSENTI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8.0800247192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RISULTATI CONSEGUITI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11700"/>
        <w:tblGridChange w:id="0">
          <w:tblGrid>
            <w:gridCol w:w="2880"/>
            <w:gridCol w:w="11700"/>
          </w:tblGrid>
        </w:tblGridChange>
      </w:tblGrid>
      <w:tr>
        <w:trPr>
          <w:cantSplit w:val="0"/>
          <w:trHeight w:val="3399.879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PUNTI DI FORZA DEL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06982421875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PERCORSO/ESPERIENZA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0.44036865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287425994873" w:lineRule="auto"/>
              <w:ind w:left="82.65518188476562" w:right="277.0349121093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PUNTI DI DEBOLEZZA DEL  PERCORSO/ESPERIENZA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5.9398651123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PROSPETTIVE DI SVILUPPO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5.760650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5.800323486328"/>
        <w:gridCol w:w="11849.960327148438"/>
        <w:tblGridChange w:id="0">
          <w:tblGrid>
            <w:gridCol w:w="2725.800323486328"/>
            <w:gridCol w:w="11849.960327148438"/>
          </w:tblGrid>
        </w:tblGridChange>
      </w:tblGrid>
      <w:tr>
        <w:trPr>
          <w:cantSplit w:val="0"/>
          <w:trHeight w:val="2950.3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327.0975875854492" w:top="915.040283203125" w:left="1370.2622985839844" w:right="891.772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